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1395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2.666666666667"/>
        <w:gridCol w:w="4652.666666666667"/>
        <w:gridCol w:w="4652.666666666667"/>
        <w:tblGridChange w:id="0">
          <w:tblGrid>
            <w:gridCol w:w="4652.666666666667"/>
            <w:gridCol w:w="4652.666666666667"/>
            <w:gridCol w:w="4652.666666666667"/>
          </w:tblGrid>
        </w:tblGridChange>
      </w:tblGrid>
      <w:tr>
        <w:trPr>
          <w:cantSplit w:val="0"/>
          <w:trHeight w:val="20916.9873046875" w:hRule="atLeast"/>
          <w:tblHeader w:val="0"/>
        </w:trPr>
        <w:tc>
          <w:tcPr>
            <w:shd w:fill="93c47d"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English</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 readers and writers we:</w:t>
            </w:r>
          </w:p>
          <w:p w:rsidR="00000000" w:rsidDel="00000000" w:rsidP="00000000" w:rsidRDefault="00000000" w:rsidRPr="00000000" w14:paraId="00000005">
            <w:pPr>
              <w:widowControl w:val="0"/>
              <w:numPr>
                <w:ilvl w:val="0"/>
                <w:numId w:val="2"/>
              </w:numPr>
              <w:spacing w:after="0" w:afterAutospacing="0" w:lineRule="auto"/>
              <w:ind w:left="720" w:hanging="360"/>
              <w:rPr>
                <w:color w:val="000000"/>
                <w:sz w:val="22"/>
                <w:szCs w:val="22"/>
              </w:rPr>
            </w:pPr>
            <w:r w:rsidDel="00000000" w:rsidR="00000000" w:rsidRPr="00000000">
              <w:rPr>
                <w:rtl w:val="0"/>
              </w:rPr>
              <w:t xml:space="preserve">We will read How to Train Your Dragon by Cressida Cowell as our class shared reading. This will help us develop our vocabulary to use in our writing.</w:t>
            </w:r>
          </w:p>
          <w:p w:rsidR="00000000" w:rsidDel="00000000" w:rsidP="00000000" w:rsidRDefault="00000000" w:rsidRPr="00000000" w14:paraId="00000006">
            <w:pPr>
              <w:widowControl w:val="0"/>
              <w:numPr>
                <w:ilvl w:val="0"/>
                <w:numId w:val="2"/>
              </w:numPr>
              <w:spacing w:after="0" w:afterAutospacing="0" w:lineRule="auto"/>
              <w:ind w:left="720" w:hanging="360"/>
              <w:rPr>
                <w:color w:val="000000"/>
                <w:sz w:val="22"/>
                <w:szCs w:val="22"/>
              </w:rPr>
            </w:pPr>
            <w:r w:rsidDel="00000000" w:rsidR="00000000" w:rsidRPr="00000000">
              <w:rPr>
                <w:rtl w:val="0"/>
              </w:rPr>
              <w:t xml:space="preserve">We will also be exploring a variety of other texts throughout our whole class reading lessons.</w:t>
            </w:r>
          </w:p>
          <w:p w:rsidR="00000000" w:rsidDel="00000000" w:rsidP="00000000" w:rsidRDefault="00000000" w:rsidRPr="00000000" w14:paraId="00000007">
            <w:pPr>
              <w:widowControl w:val="0"/>
              <w:numPr>
                <w:ilvl w:val="0"/>
                <w:numId w:val="2"/>
              </w:numPr>
              <w:spacing w:after="0" w:afterAutospacing="0" w:lineRule="auto"/>
              <w:ind w:left="720" w:hanging="360"/>
              <w:rPr>
                <w:sz w:val="22"/>
                <w:szCs w:val="22"/>
              </w:rPr>
            </w:pPr>
            <w:r w:rsidDel="00000000" w:rsidR="00000000" w:rsidRPr="00000000">
              <w:rPr>
                <w:rtl w:val="0"/>
              </w:rPr>
              <w:t xml:space="preserve">We will be writing to explain how the wishing machine works from ‘The Wishgranter’.</w:t>
            </w:r>
          </w:p>
          <w:p w:rsidR="00000000" w:rsidDel="00000000" w:rsidP="00000000" w:rsidRDefault="00000000" w:rsidRPr="00000000" w14:paraId="00000008">
            <w:pPr>
              <w:widowControl w:val="0"/>
              <w:numPr>
                <w:ilvl w:val="0"/>
                <w:numId w:val="2"/>
              </w:numPr>
              <w:spacing w:after="0" w:afterAutospacing="0" w:lineRule="auto"/>
              <w:ind w:left="720" w:hanging="360"/>
              <w:rPr>
                <w:sz w:val="22"/>
                <w:szCs w:val="22"/>
              </w:rPr>
            </w:pPr>
            <w:r w:rsidDel="00000000" w:rsidR="00000000" w:rsidRPr="00000000">
              <w:rPr>
                <w:rtl w:val="0"/>
              </w:rPr>
              <w:t xml:space="preserve">We will be writing to entertain with a short adventure story using Arthur and the Golden Rope by Joe Todd Stanton.</w:t>
            </w:r>
          </w:p>
          <w:p w:rsidR="00000000" w:rsidDel="00000000" w:rsidP="00000000" w:rsidRDefault="00000000" w:rsidRPr="00000000" w14:paraId="00000009">
            <w:pPr>
              <w:widowControl w:val="0"/>
              <w:numPr>
                <w:ilvl w:val="0"/>
                <w:numId w:val="2"/>
              </w:numPr>
              <w:spacing w:after="240" w:lineRule="auto"/>
              <w:ind w:left="720" w:hanging="360"/>
              <w:rPr>
                <w:color w:val="000000"/>
                <w:sz w:val="22"/>
                <w:szCs w:val="22"/>
              </w:rPr>
            </w:pPr>
            <w:r w:rsidDel="00000000" w:rsidR="00000000" w:rsidRPr="00000000">
              <w:rPr>
                <w:rtl w:val="0"/>
              </w:rPr>
              <w:t xml:space="preserve">We will be writing to </w:t>
            </w:r>
            <w:r w:rsidDel="00000000" w:rsidR="00000000" w:rsidRPr="00000000">
              <w:rPr>
                <w:rtl w:val="0"/>
              </w:rPr>
              <w:t xml:space="preserve">inform with</w:t>
            </w:r>
            <w:r w:rsidDel="00000000" w:rsidR="00000000" w:rsidRPr="00000000">
              <w:rPr>
                <w:rtl w:val="0"/>
              </w:rPr>
              <w:t xml:space="preserve"> a letter in response to one from Cressida Cowell.</w:t>
            </w:r>
          </w:p>
          <w:p w:rsidR="00000000" w:rsidDel="00000000" w:rsidP="00000000" w:rsidRDefault="00000000" w:rsidRPr="00000000" w14:paraId="0000000A">
            <w:pPr>
              <w:widowControl w:val="0"/>
              <w:spacing w:after="240" w:lineRule="auto"/>
              <w:ind w:left="720" w:firstLine="0"/>
              <w:rPr>
                <w:sz w:val="20"/>
                <w:szCs w:val="20"/>
              </w:rPr>
            </w:pPr>
            <w:r w:rsidDel="00000000" w:rsidR="00000000" w:rsidRPr="00000000">
              <w:rPr>
                <w:rtl w:val="0"/>
              </w:rPr>
            </w:r>
          </w:p>
        </w:tc>
        <w:tc>
          <w:tcPr>
            <w:shd w:fill="a4c2f4"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single"/>
              </w:rPr>
            </w:pPr>
            <w:r w:rsidDel="00000000" w:rsidR="00000000" w:rsidRPr="00000000">
              <w:rPr>
                <w:u w:val="single"/>
                <w:rtl w:val="0"/>
              </w:rPr>
              <w:t xml:space="preserve">Maths</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As mathematicians, we will: </w:t>
            </w:r>
          </w:p>
          <w:p w:rsidR="00000000" w:rsidDel="00000000" w:rsidP="00000000" w:rsidRDefault="00000000" w:rsidRPr="00000000" w14:paraId="0000000D">
            <w:pPr>
              <w:widowControl w:val="0"/>
              <w:spacing w:after="240" w:line="276" w:lineRule="auto"/>
              <w:rPr>
                <w:u w:val="single"/>
              </w:rPr>
            </w:pPr>
            <w:r w:rsidDel="00000000" w:rsidR="00000000" w:rsidRPr="00000000">
              <w:rPr>
                <w:u w:val="single"/>
                <w:rtl w:val="0"/>
              </w:rPr>
              <w:t xml:space="preserve">Place value</w:t>
            </w:r>
          </w:p>
          <w:p w:rsidR="00000000" w:rsidDel="00000000" w:rsidP="00000000" w:rsidRDefault="00000000" w:rsidRPr="00000000" w14:paraId="0000000E">
            <w:pPr>
              <w:widowControl w:val="0"/>
              <w:numPr>
                <w:ilvl w:val="0"/>
                <w:numId w:val="5"/>
              </w:numPr>
              <w:spacing w:after="0" w:afterAutospacing="0" w:line="276" w:lineRule="auto"/>
              <w:ind w:left="720" w:hanging="360"/>
              <w:rPr>
                <w:u w:val="none"/>
              </w:rPr>
            </w:pPr>
            <w:r w:rsidDel="00000000" w:rsidR="00000000" w:rsidRPr="00000000">
              <w:rPr>
                <w:rtl w:val="0"/>
              </w:rPr>
              <w:t xml:space="preserve">Represent and partition numbers up to 1,000. </w:t>
            </w:r>
          </w:p>
          <w:p w:rsidR="00000000" w:rsidDel="00000000" w:rsidP="00000000" w:rsidRDefault="00000000" w:rsidRPr="00000000" w14:paraId="0000000F">
            <w:pPr>
              <w:widowControl w:val="0"/>
              <w:numPr>
                <w:ilvl w:val="0"/>
                <w:numId w:val="5"/>
              </w:numPr>
              <w:spacing w:after="0" w:afterAutospacing="0" w:line="276" w:lineRule="auto"/>
              <w:ind w:left="720" w:hanging="360"/>
              <w:rPr>
                <w:u w:val="none"/>
              </w:rPr>
            </w:pPr>
            <w:r w:rsidDel="00000000" w:rsidR="00000000" w:rsidRPr="00000000">
              <w:rPr>
                <w:rtl w:val="0"/>
              </w:rPr>
              <w:t xml:space="preserve">Represent and partition numbers beyond 1,000.</w:t>
            </w:r>
          </w:p>
          <w:p w:rsidR="00000000" w:rsidDel="00000000" w:rsidP="00000000" w:rsidRDefault="00000000" w:rsidRPr="00000000" w14:paraId="00000010">
            <w:pPr>
              <w:widowControl w:val="0"/>
              <w:numPr>
                <w:ilvl w:val="0"/>
                <w:numId w:val="5"/>
              </w:numPr>
              <w:spacing w:after="0" w:afterAutospacing="0" w:line="276" w:lineRule="auto"/>
              <w:ind w:left="720" w:hanging="360"/>
              <w:rPr>
                <w:u w:val="none"/>
              </w:rPr>
            </w:pPr>
            <w:r w:rsidDel="00000000" w:rsidR="00000000" w:rsidRPr="00000000">
              <w:rPr>
                <w:rtl w:val="0"/>
              </w:rPr>
              <w:t xml:space="preserve">Flexibly</w:t>
            </w:r>
            <w:r w:rsidDel="00000000" w:rsidR="00000000" w:rsidRPr="00000000">
              <w:rPr>
                <w:rtl w:val="0"/>
              </w:rPr>
              <w:t xml:space="preserve"> partition numbers up to 10,000.</w:t>
            </w:r>
          </w:p>
          <w:p w:rsidR="00000000" w:rsidDel="00000000" w:rsidP="00000000" w:rsidRDefault="00000000" w:rsidRPr="00000000" w14:paraId="00000011">
            <w:pPr>
              <w:widowControl w:val="0"/>
              <w:numPr>
                <w:ilvl w:val="0"/>
                <w:numId w:val="5"/>
              </w:numPr>
              <w:spacing w:after="0" w:afterAutospacing="0" w:line="276" w:lineRule="auto"/>
              <w:ind w:left="720" w:hanging="360"/>
              <w:rPr>
                <w:u w:val="none"/>
              </w:rPr>
            </w:pPr>
            <w:r w:rsidDel="00000000" w:rsidR="00000000" w:rsidRPr="00000000">
              <w:rPr>
                <w:rtl w:val="0"/>
              </w:rPr>
              <w:t xml:space="preserve">Find 1, 10, 100 or 1,000 more and less than a number. </w:t>
            </w:r>
          </w:p>
          <w:p w:rsidR="00000000" w:rsidDel="00000000" w:rsidP="00000000" w:rsidRDefault="00000000" w:rsidRPr="00000000" w14:paraId="00000012">
            <w:pPr>
              <w:widowControl w:val="0"/>
              <w:numPr>
                <w:ilvl w:val="0"/>
                <w:numId w:val="5"/>
              </w:numPr>
              <w:spacing w:after="0" w:afterAutospacing="0" w:line="276" w:lineRule="auto"/>
              <w:ind w:left="720" w:hanging="360"/>
              <w:rPr>
                <w:u w:val="none"/>
              </w:rPr>
            </w:pPr>
            <w:r w:rsidDel="00000000" w:rsidR="00000000" w:rsidRPr="00000000">
              <w:rPr>
                <w:rtl w:val="0"/>
              </w:rPr>
              <w:t xml:space="preserve">Compare and order numbers up to 10,000. </w:t>
            </w:r>
          </w:p>
          <w:p w:rsidR="00000000" w:rsidDel="00000000" w:rsidP="00000000" w:rsidRDefault="00000000" w:rsidRPr="00000000" w14:paraId="00000013">
            <w:pPr>
              <w:widowControl w:val="0"/>
              <w:numPr>
                <w:ilvl w:val="0"/>
                <w:numId w:val="5"/>
              </w:numPr>
              <w:spacing w:after="0" w:afterAutospacing="0" w:line="276" w:lineRule="auto"/>
              <w:ind w:left="720" w:hanging="360"/>
              <w:rPr>
                <w:u w:val="none"/>
              </w:rPr>
            </w:pPr>
            <w:r w:rsidDel="00000000" w:rsidR="00000000" w:rsidRPr="00000000">
              <w:rPr>
                <w:rtl w:val="0"/>
              </w:rPr>
              <w:t xml:space="preserve">Round any number to the nearest 10, 100 or 1,000. </w:t>
            </w:r>
          </w:p>
          <w:p w:rsidR="00000000" w:rsidDel="00000000" w:rsidP="00000000" w:rsidRDefault="00000000" w:rsidRPr="00000000" w14:paraId="00000014">
            <w:pPr>
              <w:widowControl w:val="0"/>
              <w:numPr>
                <w:ilvl w:val="0"/>
                <w:numId w:val="5"/>
              </w:numPr>
              <w:spacing w:after="240" w:line="276" w:lineRule="auto"/>
              <w:ind w:left="720" w:hanging="360"/>
              <w:rPr>
                <w:u w:val="none"/>
              </w:rPr>
            </w:pPr>
            <w:r w:rsidDel="00000000" w:rsidR="00000000" w:rsidRPr="00000000">
              <w:rPr>
                <w:rtl w:val="0"/>
              </w:rPr>
              <w:t xml:space="preserve">Recognise and write numbers as Roman Numerals.</w:t>
            </w:r>
            <w:r w:rsidDel="00000000" w:rsidR="00000000" w:rsidRPr="00000000">
              <w:rPr>
                <w:rtl w:val="0"/>
              </w:rPr>
            </w:r>
          </w:p>
          <w:p w:rsidR="00000000" w:rsidDel="00000000" w:rsidP="00000000" w:rsidRDefault="00000000" w:rsidRPr="00000000" w14:paraId="00000015">
            <w:pPr>
              <w:widowControl w:val="0"/>
              <w:spacing w:after="240" w:line="276" w:lineRule="auto"/>
              <w:ind w:left="0" w:firstLine="0"/>
              <w:rPr>
                <w:u w:val="single"/>
              </w:rPr>
            </w:pPr>
            <w:r w:rsidDel="00000000" w:rsidR="00000000" w:rsidRPr="00000000">
              <w:rPr>
                <w:u w:val="single"/>
                <w:rtl w:val="0"/>
              </w:rPr>
              <w:t xml:space="preserve">Addition and Subtraction</w:t>
            </w:r>
          </w:p>
          <w:p w:rsidR="00000000" w:rsidDel="00000000" w:rsidP="00000000" w:rsidRDefault="00000000" w:rsidRPr="00000000" w14:paraId="00000016">
            <w:pPr>
              <w:widowControl w:val="0"/>
              <w:numPr>
                <w:ilvl w:val="0"/>
                <w:numId w:val="1"/>
              </w:numPr>
              <w:spacing w:after="0" w:afterAutospacing="0" w:line="276" w:lineRule="auto"/>
              <w:ind w:left="720" w:hanging="360"/>
              <w:rPr>
                <w:u w:val="none"/>
              </w:rPr>
            </w:pPr>
            <w:r w:rsidDel="00000000" w:rsidR="00000000" w:rsidRPr="00000000">
              <w:rPr>
                <w:rtl w:val="0"/>
              </w:rPr>
              <w:t xml:space="preserve">Add and subtract 1s, 10s, 100s and 1,000s. </w:t>
            </w:r>
          </w:p>
          <w:p w:rsidR="00000000" w:rsidDel="00000000" w:rsidP="00000000" w:rsidRDefault="00000000" w:rsidRPr="00000000" w14:paraId="00000017">
            <w:pPr>
              <w:widowControl w:val="0"/>
              <w:numPr>
                <w:ilvl w:val="0"/>
                <w:numId w:val="1"/>
              </w:numPr>
              <w:spacing w:after="0" w:line="276" w:lineRule="auto"/>
              <w:ind w:left="720" w:hanging="360"/>
              <w:rPr>
                <w:u w:val="none"/>
              </w:rPr>
            </w:pPr>
            <w:r w:rsidDel="00000000" w:rsidR="00000000" w:rsidRPr="00000000">
              <w:rPr>
                <w:rtl w:val="0"/>
              </w:rPr>
              <w:t xml:space="preserve">Add two 4-digit numbers with and without exchanging. </w:t>
            </w:r>
          </w:p>
          <w:p w:rsidR="00000000" w:rsidDel="00000000" w:rsidP="00000000" w:rsidRDefault="00000000" w:rsidRPr="00000000" w14:paraId="00000018">
            <w:pPr>
              <w:widowControl w:val="0"/>
              <w:numPr>
                <w:ilvl w:val="0"/>
                <w:numId w:val="1"/>
              </w:numPr>
              <w:spacing w:after="0" w:line="276" w:lineRule="auto"/>
              <w:ind w:left="720" w:hanging="360"/>
              <w:rPr>
                <w:u w:val="none"/>
              </w:rPr>
            </w:pPr>
            <w:r w:rsidDel="00000000" w:rsidR="00000000" w:rsidRPr="00000000">
              <w:rPr>
                <w:rtl w:val="0"/>
              </w:rPr>
              <w:t xml:space="preserve">Subtract two 4-digit numbers with and without exchanging. </w:t>
            </w:r>
          </w:p>
          <w:p w:rsidR="00000000" w:rsidDel="00000000" w:rsidP="00000000" w:rsidRDefault="00000000" w:rsidRPr="00000000" w14:paraId="00000019">
            <w:pPr>
              <w:widowControl w:val="0"/>
              <w:numPr>
                <w:ilvl w:val="0"/>
                <w:numId w:val="1"/>
              </w:numPr>
              <w:spacing w:after="0" w:line="276" w:lineRule="auto"/>
              <w:ind w:left="720" w:hanging="360"/>
              <w:rPr>
                <w:u w:val="none"/>
              </w:rPr>
            </w:pPr>
            <w:r w:rsidDel="00000000" w:rsidR="00000000" w:rsidRPr="00000000">
              <w:rPr>
                <w:rtl w:val="0"/>
              </w:rPr>
              <w:t xml:space="preserve">Learn how to efficiently subtract. </w:t>
            </w:r>
          </w:p>
          <w:p w:rsidR="00000000" w:rsidDel="00000000" w:rsidP="00000000" w:rsidRDefault="00000000" w:rsidRPr="00000000" w14:paraId="0000001A">
            <w:pPr>
              <w:widowControl w:val="0"/>
              <w:numPr>
                <w:ilvl w:val="0"/>
                <w:numId w:val="1"/>
              </w:numPr>
              <w:spacing w:after="0" w:line="276" w:lineRule="auto"/>
              <w:ind w:left="720" w:hanging="360"/>
              <w:rPr>
                <w:u w:val="none"/>
              </w:rPr>
            </w:pPr>
            <w:r w:rsidDel="00000000" w:rsidR="00000000" w:rsidRPr="00000000">
              <w:rPr>
                <w:rtl w:val="0"/>
              </w:rPr>
              <w:t xml:space="preserve">Estimate answers. </w:t>
            </w:r>
          </w:p>
          <w:p w:rsidR="00000000" w:rsidDel="00000000" w:rsidP="00000000" w:rsidRDefault="00000000" w:rsidRPr="00000000" w14:paraId="0000001B">
            <w:pPr>
              <w:widowControl w:val="0"/>
              <w:numPr>
                <w:ilvl w:val="0"/>
                <w:numId w:val="1"/>
              </w:numPr>
              <w:spacing w:after="0" w:line="276" w:lineRule="auto"/>
              <w:ind w:left="720" w:hanging="360"/>
              <w:rPr>
                <w:u w:val="none"/>
              </w:rPr>
            </w:pPr>
            <w:r w:rsidDel="00000000" w:rsidR="00000000" w:rsidRPr="00000000">
              <w:rPr>
                <w:rtl w:val="0"/>
              </w:rPr>
              <w:t xml:space="preserve">To check our addition and subtraction</w:t>
            </w:r>
            <w:r w:rsidDel="00000000" w:rsidR="00000000" w:rsidRPr="00000000">
              <w:rPr>
                <w:rtl w:val="0"/>
              </w:rPr>
            </w:r>
          </w:p>
        </w:tc>
        <w:tc>
          <w:tcPr>
            <w:shd w:fill="c27ba0"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Science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 Scientists we shall be learning all about sound.</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0">
            <w:pPr>
              <w:widowControl w:val="0"/>
              <w:spacing w:after="240" w:lineRule="auto"/>
              <w:rPr/>
            </w:pPr>
            <w:r w:rsidDel="00000000" w:rsidR="00000000" w:rsidRPr="00000000">
              <w:rPr>
                <w:rtl w:val="0"/>
              </w:rPr>
              <w:t xml:space="preserve">This half term we will:</w:t>
            </w:r>
          </w:p>
          <w:p w:rsidR="00000000" w:rsidDel="00000000" w:rsidP="00000000" w:rsidRDefault="00000000" w:rsidRPr="00000000" w14:paraId="00000021">
            <w:pPr>
              <w:widowControl w:val="0"/>
              <w:numPr>
                <w:ilvl w:val="0"/>
                <w:numId w:val="3"/>
              </w:numPr>
              <w:spacing w:after="0" w:afterAutospacing="0" w:before="240" w:lineRule="auto"/>
              <w:ind w:left="720" w:hanging="360"/>
              <w:rPr>
                <w:color w:val="000000"/>
                <w:sz w:val="22"/>
                <w:szCs w:val="22"/>
              </w:rPr>
            </w:pPr>
            <w:r w:rsidDel="00000000" w:rsidR="00000000" w:rsidRPr="00000000">
              <w:rPr>
                <w:rtl w:val="0"/>
              </w:rPr>
              <w:t xml:space="preserve">Identify how sounds are made, associating some of them with something vibrating.</w:t>
            </w:r>
          </w:p>
          <w:p w:rsidR="00000000" w:rsidDel="00000000" w:rsidP="00000000" w:rsidRDefault="00000000" w:rsidRPr="00000000" w14:paraId="00000022">
            <w:pPr>
              <w:widowControl w:val="0"/>
              <w:numPr>
                <w:ilvl w:val="0"/>
                <w:numId w:val="3"/>
              </w:numPr>
              <w:spacing w:after="0" w:afterAutospacing="0" w:before="0" w:beforeAutospacing="0" w:lineRule="auto"/>
              <w:ind w:left="720" w:hanging="360"/>
              <w:rPr>
                <w:color w:val="000000"/>
                <w:sz w:val="22"/>
                <w:szCs w:val="22"/>
              </w:rPr>
            </w:pPr>
            <w:r w:rsidDel="00000000" w:rsidR="00000000" w:rsidRPr="00000000">
              <w:rPr>
                <w:rtl w:val="0"/>
              </w:rPr>
              <w:t xml:space="preserve">Recognise that vibrations from sounds travel through a medium to the ear.</w:t>
            </w:r>
          </w:p>
          <w:p w:rsidR="00000000" w:rsidDel="00000000" w:rsidP="00000000" w:rsidRDefault="00000000" w:rsidRPr="00000000" w14:paraId="00000023">
            <w:pPr>
              <w:widowControl w:val="0"/>
              <w:numPr>
                <w:ilvl w:val="0"/>
                <w:numId w:val="3"/>
              </w:numPr>
              <w:spacing w:after="0" w:afterAutospacing="0" w:before="0" w:beforeAutospacing="0" w:lineRule="auto"/>
              <w:ind w:left="720" w:hanging="360"/>
              <w:rPr>
                <w:color w:val="000000"/>
                <w:sz w:val="22"/>
                <w:szCs w:val="22"/>
              </w:rPr>
            </w:pPr>
            <w:r w:rsidDel="00000000" w:rsidR="00000000" w:rsidRPr="00000000">
              <w:rPr>
                <w:rtl w:val="0"/>
              </w:rPr>
              <w:t xml:space="preserve">Find patterns between the pitch of a sound and features of the object that produced it.</w:t>
            </w:r>
          </w:p>
          <w:p w:rsidR="00000000" w:rsidDel="00000000" w:rsidP="00000000" w:rsidRDefault="00000000" w:rsidRPr="00000000" w14:paraId="00000024">
            <w:pPr>
              <w:widowControl w:val="0"/>
              <w:numPr>
                <w:ilvl w:val="0"/>
                <w:numId w:val="3"/>
              </w:numPr>
              <w:spacing w:after="0" w:afterAutospacing="0" w:before="0" w:beforeAutospacing="0" w:lineRule="auto"/>
              <w:ind w:left="720" w:hanging="360"/>
              <w:rPr>
                <w:color w:val="000000"/>
                <w:sz w:val="22"/>
                <w:szCs w:val="22"/>
              </w:rPr>
            </w:pPr>
            <w:r w:rsidDel="00000000" w:rsidR="00000000" w:rsidRPr="00000000">
              <w:rPr>
                <w:rtl w:val="0"/>
              </w:rPr>
              <w:t xml:space="preserve">Find patterns between the volume of a sound and the strength of the vibrations that produced it.</w:t>
            </w:r>
          </w:p>
          <w:p w:rsidR="00000000" w:rsidDel="00000000" w:rsidP="00000000" w:rsidRDefault="00000000" w:rsidRPr="00000000" w14:paraId="00000025">
            <w:pPr>
              <w:widowControl w:val="0"/>
              <w:numPr>
                <w:ilvl w:val="0"/>
                <w:numId w:val="3"/>
              </w:numPr>
              <w:spacing w:after="240" w:lineRule="auto"/>
              <w:ind w:left="720" w:hanging="360"/>
              <w:rPr>
                <w:color w:val="000000"/>
                <w:sz w:val="22"/>
                <w:szCs w:val="22"/>
              </w:rPr>
            </w:pPr>
            <w:r w:rsidDel="00000000" w:rsidR="00000000" w:rsidRPr="00000000">
              <w:rPr>
                <w:rtl w:val="0"/>
              </w:rPr>
              <w:t xml:space="preserve">Recognise that sounds get fainter as the distance from the sound source increases.</w:t>
            </w:r>
          </w:p>
          <w:p w:rsidR="00000000" w:rsidDel="00000000" w:rsidP="00000000" w:rsidRDefault="00000000" w:rsidRPr="00000000" w14:paraId="00000026">
            <w:pPr>
              <w:widowControl w:val="0"/>
              <w:spacing w:after="240" w:lineRule="auto"/>
              <w:ind w:left="0" w:firstLine="0"/>
              <w:rPr>
                <w:sz w:val="20"/>
                <w:szCs w:val="20"/>
              </w:rPr>
            </w:pPr>
            <w:r w:rsidDel="00000000" w:rsidR="00000000" w:rsidRPr="00000000">
              <w:rPr>
                <w:rtl w:val="0"/>
              </w:rPr>
            </w:r>
          </w:p>
        </w:tc>
      </w:tr>
      <w:tr>
        <w:trPr>
          <w:cantSplit w:val="0"/>
          <w:trHeight w:val="4350" w:hRule="atLeast"/>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History</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 Historians we will be looking at the Battle of Edgehill and considering our key enquiry question: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What evidence, if any, is there that any battle took place at Edgehill?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 will explore how the battle has shaped the UK into the country that it is today. Our significant historical figures are Charles I and Oliver Cromwell.</w:t>
            </w:r>
            <w:r w:rsidDel="00000000" w:rsidR="00000000" w:rsidRPr="00000000">
              <w:rPr>
                <w:rtl w:val="0"/>
              </w:rPr>
            </w:r>
          </w:p>
          <w:p w:rsidR="00000000" w:rsidDel="00000000" w:rsidP="00000000" w:rsidRDefault="00000000" w:rsidRPr="00000000" w14:paraId="0000002C">
            <w:pPr>
              <w:widowControl w:val="0"/>
              <w:spacing w:after="240" w:lineRule="auto"/>
              <w:ind w:left="0" w:firstLine="0"/>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447675</wp:posOffset>
                  </wp:positionH>
                  <wp:positionV relativeFrom="paragraph">
                    <wp:posOffset>47626</wp:posOffset>
                  </wp:positionV>
                  <wp:extent cx="1852613" cy="1274849"/>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52613" cy="1274849"/>
                          </a:xfrm>
                          <a:prstGeom prst="rect"/>
                          <a:ln/>
                        </pic:spPr>
                      </pic:pic>
                    </a:graphicData>
                  </a:graphic>
                </wp:anchor>
              </w:drawing>
            </w:r>
          </w:p>
          <w:p w:rsidR="00000000" w:rsidDel="00000000" w:rsidP="00000000" w:rsidRDefault="00000000" w:rsidRPr="00000000" w14:paraId="00000030">
            <w:pPr>
              <w:widowControl w:val="0"/>
              <w:spacing w:line="240" w:lineRule="auto"/>
              <w:jc w:val="center"/>
              <w:rPr>
                <w:rFonts w:ascii="Impact" w:cs="Impact" w:eastAsia="Impact" w:hAnsi="Impact"/>
                <w:color w:val="ff0000"/>
                <w:sz w:val="38"/>
                <w:szCs w:val="38"/>
              </w:rPr>
            </w:pPr>
            <w:r w:rsidDel="00000000" w:rsidR="00000000" w:rsidRPr="00000000">
              <w:rPr>
                <w:rtl w:val="0"/>
              </w:rPr>
            </w:r>
          </w:p>
          <w:p w:rsidR="00000000" w:rsidDel="00000000" w:rsidP="00000000" w:rsidRDefault="00000000" w:rsidRPr="00000000" w14:paraId="00000031">
            <w:pPr>
              <w:widowControl w:val="0"/>
              <w:spacing w:line="240" w:lineRule="auto"/>
              <w:jc w:val="center"/>
              <w:rPr>
                <w:rFonts w:ascii="Impact" w:cs="Impact" w:eastAsia="Impact" w:hAnsi="Impact"/>
                <w:color w:val="ff0000"/>
                <w:sz w:val="38"/>
                <w:szCs w:val="38"/>
              </w:rPr>
            </w:pPr>
            <w:r w:rsidDel="00000000" w:rsidR="00000000" w:rsidRPr="00000000">
              <w:rPr>
                <w:rtl w:val="0"/>
              </w:rPr>
            </w:r>
          </w:p>
          <w:p w:rsidR="00000000" w:rsidDel="00000000" w:rsidP="00000000" w:rsidRDefault="00000000" w:rsidRPr="00000000" w14:paraId="00000032">
            <w:pPr>
              <w:widowControl w:val="0"/>
              <w:spacing w:line="240" w:lineRule="auto"/>
              <w:jc w:val="center"/>
              <w:rPr>
                <w:rFonts w:ascii="Impact" w:cs="Impact" w:eastAsia="Impact" w:hAnsi="Impact"/>
                <w:color w:val="ff0000"/>
                <w:sz w:val="38"/>
                <w:szCs w:val="38"/>
              </w:rPr>
            </w:pPr>
            <w:r w:rsidDel="00000000" w:rsidR="00000000" w:rsidRPr="00000000">
              <w:rPr>
                <w:rtl w:val="0"/>
              </w:rPr>
            </w:r>
          </w:p>
          <w:p w:rsidR="00000000" w:rsidDel="00000000" w:rsidP="00000000" w:rsidRDefault="00000000" w:rsidRPr="00000000" w14:paraId="00000033">
            <w:pPr>
              <w:widowControl w:val="0"/>
              <w:spacing w:line="240" w:lineRule="auto"/>
              <w:jc w:val="left"/>
              <w:rPr>
                <w:rFonts w:ascii="Impact" w:cs="Impact" w:eastAsia="Impact" w:hAnsi="Impact"/>
                <w:color w:val="ff0000"/>
                <w:sz w:val="38"/>
                <w:szCs w:val="38"/>
              </w:rPr>
            </w:pPr>
            <w:r w:rsidDel="00000000" w:rsidR="00000000" w:rsidRPr="00000000">
              <w:rPr>
                <w:rtl w:val="0"/>
              </w:rPr>
            </w:r>
          </w:p>
          <w:p w:rsidR="00000000" w:rsidDel="00000000" w:rsidP="00000000" w:rsidRDefault="00000000" w:rsidRPr="00000000" w14:paraId="00000034">
            <w:pPr>
              <w:widowControl w:val="0"/>
              <w:spacing w:line="240" w:lineRule="auto"/>
              <w:jc w:val="left"/>
              <w:rPr>
                <w:rFonts w:ascii="Impact" w:cs="Impact" w:eastAsia="Impact" w:hAnsi="Impact"/>
                <w:color w:val="ff0000"/>
                <w:sz w:val="38"/>
                <w:szCs w:val="38"/>
              </w:rPr>
            </w:pPr>
            <w:r w:rsidDel="00000000" w:rsidR="00000000" w:rsidRPr="00000000">
              <w:rPr>
                <w:rtl w:val="0"/>
              </w:rPr>
            </w:r>
          </w:p>
          <w:p w:rsidR="00000000" w:rsidDel="00000000" w:rsidP="00000000" w:rsidRDefault="00000000" w:rsidRPr="00000000" w14:paraId="00000035">
            <w:pPr>
              <w:widowControl w:val="0"/>
              <w:spacing w:line="240" w:lineRule="auto"/>
              <w:jc w:val="center"/>
              <w:rPr>
                <w:rFonts w:ascii="Impact" w:cs="Impact" w:eastAsia="Impact" w:hAnsi="Impact"/>
                <w:color w:val="ff0000"/>
                <w:sz w:val="38"/>
                <w:szCs w:val="38"/>
              </w:rPr>
            </w:pPr>
            <w:r w:rsidDel="00000000" w:rsidR="00000000" w:rsidRPr="00000000">
              <w:rPr>
                <w:rFonts w:ascii="Impact" w:cs="Impact" w:eastAsia="Impact" w:hAnsi="Impact"/>
                <w:color w:val="ff0000"/>
                <w:sz w:val="38"/>
                <w:szCs w:val="38"/>
                <w:rtl w:val="0"/>
              </w:rPr>
              <w:t xml:space="preserve">The Battle of Edgehill</w:t>
            </w:r>
          </w:p>
          <w:p w:rsidR="00000000" w:rsidDel="00000000" w:rsidP="00000000" w:rsidRDefault="00000000" w:rsidRPr="00000000" w14:paraId="00000036">
            <w:pPr>
              <w:widowControl w:val="0"/>
              <w:spacing w:line="240" w:lineRule="auto"/>
              <w:jc w:val="center"/>
              <w:rPr>
                <w:rFonts w:ascii="Impact" w:cs="Impact" w:eastAsia="Impact" w:hAnsi="Impact"/>
                <w:color w:val="ff0000"/>
                <w:sz w:val="38"/>
                <w:szCs w:val="38"/>
              </w:rPr>
            </w:pPr>
            <w:r w:rsidDel="00000000" w:rsidR="00000000" w:rsidRPr="00000000">
              <w:rPr>
                <w:rFonts w:ascii="Impact" w:cs="Impact" w:eastAsia="Impact" w:hAnsi="Impact"/>
                <w:color w:val="ff0000"/>
                <w:sz w:val="38"/>
                <w:szCs w:val="38"/>
                <w:rtl w:val="0"/>
              </w:rPr>
              <w:t xml:space="preserve">Year 4        Autumn 1           2025</w:t>
            </w:r>
          </w:p>
          <w:p w:rsidR="00000000" w:rsidDel="00000000" w:rsidP="00000000" w:rsidRDefault="00000000" w:rsidRPr="00000000" w14:paraId="00000037">
            <w:pPr>
              <w:widowControl w:val="0"/>
              <w:spacing w:line="240" w:lineRule="auto"/>
              <w:rPr/>
            </w:pPr>
            <w:r w:rsidDel="00000000" w:rsidR="00000000" w:rsidRPr="00000000">
              <w:rPr>
                <w:rtl w:val="0"/>
              </w:rPr>
            </w:r>
          </w:p>
        </w:tc>
        <w:tc>
          <w:tcPr>
            <w:shd w:fill="dd7e6b"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P.S.H.E.</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PSHE this term, we are learning about ‘Me and My Relationships’.</w:t>
            </w:r>
          </w:p>
          <w:p w:rsidR="00000000" w:rsidDel="00000000" w:rsidP="00000000" w:rsidRDefault="00000000" w:rsidRPr="00000000" w14:paraId="0000003A">
            <w:pPr>
              <w:widowControl w:val="0"/>
              <w:spacing w:after="240" w:lineRule="auto"/>
              <w:rPr>
                <w:u w:val="single"/>
              </w:rPr>
            </w:pPr>
            <w:r w:rsidDel="00000000" w:rsidR="00000000" w:rsidRPr="00000000">
              <w:rPr>
                <w:rFonts w:ascii="Roboto" w:cs="Roboto" w:eastAsia="Roboto" w:hAnsi="Roboto"/>
                <w:rtl w:val="0"/>
              </w:rPr>
              <w:t xml:space="preserve">Here is the link for you to access activities at home:</w:t>
            </w:r>
            <w:hyperlink r:id="rId7">
              <w:r w:rsidDel="00000000" w:rsidR="00000000" w:rsidRPr="00000000">
                <w:rPr>
                  <w:rFonts w:ascii="Roboto" w:cs="Roboto" w:eastAsia="Roboto" w:hAnsi="Roboto"/>
                  <w:rtl w:val="0"/>
                </w:rPr>
                <w:t xml:space="preserve">https://www.coramlifeeducation.org.uk/family-scarf/scarf-at-home/me-and-my-relationships</w:t>
              </w:r>
            </w:hyperlink>
            <w:r w:rsidDel="00000000" w:rsidR="00000000" w:rsidRPr="00000000">
              <w:rPr>
                <w:rtl w:val="0"/>
              </w:rPr>
            </w:r>
          </w:p>
          <w:p w:rsidR="00000000" w:rsidDel="00000000" w:rsidP="00000000" w:rsidRDefault="00000000" w:rsidRPr="00000000" w14:paraId="0000003B">
            <w:pPr>
              <w:widowControl w:val="0"/>
              <w:spacing w:after="240" w:lineRule="auto"/>
              <w:rPr>
                <w:u w:val="single"/>
              </w:rPr>
            </w:pPr>
            <w:r w:rsidDel="00000000" w:rsidR="00000000" w:rsidRPr="00000000">
              <w:rPr>
                <w:u w:val="single"/>
                <w:rtl w:val="0"/>
              </w:rPr>
              <w:t xml:space="preserve">R.E.</w:t>
            </w:r>
          </w:p>
          <w:p w:rsidR="00000000" w:rsidDel="00000000" w:rsidP="00000000" w:rsidRDefault="00000000" w:rsidRPr="00000000" w14:paraId="0000003C">
            <w:pPr>
              <w:widowControl w:val="0"/>
              <w:spacing w:line="240" w:lineRule="auto"/>
              <w:rPr/>
            </w:pPr>
            <w:r w:rsidDel="00000000" w:rsidR="00000000" w:rsidRPr="00000000">
              <w:rPr>
                <w:rtl w:val="0"/>
              </w:rPr>
              <w:t xml:space="preserve">Our RE topic this term is ‘Are all religions equal?’ We will explore the origins of various religions, and children will discover geographical and historical connections among them.</w:t>
            </w:r>
          </w:p>
        </w:tc>
      </w:tr>
      <w:tr>
        <w:trPr>
          <w:cantSplit w:val="0"/>
          <w:trHeight w:val="2400" w:hRule="atLeast"/>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Geography</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 Geographers we will be considering the following key enquiry questions: </w:t>
            </w:r>
          </w:p>
          <w:p w:rsidR="00000000" w:rsidDel="00000000" w:rsidP="00000000" w:rsidRDefault="00000000" w:rsidRPr="00000000" w14:paraId="0000003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How is the UK made up of counties, cities, towns and villages?</w:t>
            </w:r>
          </w:p>
          <w:p w:rsidR="00000000" w:rsidDel="00000000" w:rsidP="00000000" w:rsidRDefault="00000000" w:rsidRPr="00000000" w14:paraId="0000004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Where is Edgehill? Why did the battle take place here?</w:t>
            </w:r>
          </w:p>
          <w:p w:rsidR="00000000" w:rsidDel="00000000" w:rsidP="00000000" w:rsidRDefault="00000000" w:rsidRPr="00000000" w14:paraId="0000004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Are there other local battlefields?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complete our enquiries we will use atlases, compass points, Ordnance Survey Maps and fieldwork to develop a greater understanding.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4a7d6"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u w:val="single"/>
              </w:rPr>
            </w:pPr>
            <w:r w:rsidDel="00000000" w:rsidR="00000000" w:rsidRPr="00000000">
              <w:rPr>
                <w:u w:val="single"/>
                <w:rtl w:val="0"/>
              </w:rPr>
              <w:t xml:space="preserve">D.T/Art</w:t>
            </w:r>
          </w:p>
          <w:p w:rsidR="00000000" w:rsidDel="00000000" w:rsidP="00000000" w:rsidRDefault="00000000" w:rsidRPr="00000000" w14:paraId="00000047">
            <w:pPr>
              <w:widowControl w:val="0"/>
              <w:spacing w:line="240" w:lineRule="auto"/>
              <w:rPr/>
            </w:pPr>
            <w:r w:rsidDel="00000000" w:rsidR="00000000" w:rsidRPr="00000000">
              <w:rPr>
                <w:rtl w:val="0"/>
              </w:rPr>
              <w:t xml:space="preserve">As Designers we</w:t>
            </w:r>
            <w:r w:rsidDel="00000000" w:rsidR="00000000" w:rsidRPr="00000000">
              <w:rPr>
                <w:rtl w:val="0"/>
              </w:rPr>
              <w:t xml:space="preserve"> will be designing, making and evaluating a drum to engineer sound for a video clip of the enactment of the Battle of Edgehill.</w:t>
            </w:r>
            <w:r w:rsidDel="00000000" w:rsidR="00000000" w:rsidRPr="00000000">
              <w:rPr>
                <w:rtl w:val="0"/>
              </w:rPr>
            </w:r>
          </w:p>
          <w:p w:rsidR="00000000" w:rsidDel="00000000" w:rsidP="00000000" w:rsidRDefault="00000000" w:rsidRPr="00000000" w14:paraId="00000048">
            <w:pPr>
              <w:widowControl w:val="0"/>
              <w:spacing w:line="240" w:lineRule="auto"/>
              <w:rPr/>
            </w:pPr>
            <w:r w:rsidDel="00000000" w:rsidR="00000000" w:rsidRPr="00000000">
              <w:rPr>
                <w:rtl w:val="0"/>
              </w:rPr>
            </w:r>
          </w:p>
          <w:p w:rsidR="00000000" w:rsidDel="00000000" w:rsidP="00000000" w:rsidRDefault="00000000" w:rsidRPr="00000000" w14:paraId="00000049">
            <w:pPr>
              <w:widowControl w:val="0"/>
              <w:spacing w:line="240" w:lineRule="auto"/>
              <w:rPr>
                <w:u w:val="single"/>
              </w:rPr>
            </w:pPr>
            <w:r w:rsidDel="00000000" w:rsidR="00000000" w:rsidRPr="00000000">
              <w:rPr>
                <w:u w:val="single"/>
                <w:rtl w:val="0"/>
              </w:rPr>
              <w:t xml:space="preserve">Music</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 musicians, our focus this term is ‘Instruments of the orchestra.’ We will understand what is meant by pitch, pulse and rhythm as well as the different instrument families in an orchestra. </w:t>
            </w: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u w:val="single"/>
              </w:rPr>
            </w:pPr>
            <w:r w:rsidDel="00000000" w:rsidR="00000000" w:rsidRPr="00000000">
              <w:rPr>
                <w:u w:val="single"/>
                <w:rtl w:val="0"/>
              </w:rPr>
              <w:t xml:space="preserve">Computing</w:t>
            </w:r>
          </w:p>
          <w:p w:rsidR="00000000" w:rsidDel="00000000" w:rsidP="00000000" w:rsidRDefault="00000000" w:rsidRPr="00000000" w14:paraId="0000004C">
            <w:pPr>
              <w:widowControl w:val="0"/>
              <w:spacing w:line="240" w:lineRule="auto"/>
              <w:rPr/>
            </w:pPr>
            <w:r w:rsidDel="00000000" w:rsidR="00000000" w:rsidRPr="00000000">
              <w:rPr>
                <w:rtl w:val="0"/>
              </w:rPr>
              <w:t xml:space="preserve">As computer scientists, we will be learning about computing systems and networks. Children will explore how the internet and World Wide Web work, practice using online tools creatively, and develop skills to evaluate the reliability and ownership of online content.</w:t>
            </w:r>
          </w:p>
          <w:p w:rsidR="00000000" w:rsidDel="00000000" w:rsidP="00000000" w:rsidRDefault="00000000" w:rsidRPr="00000000" w14:paraId="0000004D">
            <w:pPr>
              <w:widowControl w:val="0"/>
              <w:spacing w:line="240" w:lineRule="auto"/>
              <w:rPr/>
            </w:pPr>
            <w:r w:rsidDel="00000000" w:rsidR="00000000" w:rsidRPr="00000000">
              <w:rPr>
                <w:rtl w:val="0"/>
              </w:rPr>
            </w:r>
          </w:p>
          <w:p w:rsidR="00000000" w:rsidDel="00000000" w:rsidP="00000000" w:rsidRDefault="00000000" w:rsidRPr="00000000" w14:paraId="0000004E">
            <w:pPr>
              <w:widowControl w:val="0"/>
              <w:spacing w:line="240" w:lineRule="auto"/>
              <w:rPr/>
            </w:pPr>
            <w:r w:rsidDel="00000000" w:rsidR="00000000" w:rsidRPr="00000000">
              <w:rPr>
                <w:rtl w:val="0"/>
              </w:rPr>
            </w:r>
          </w:p>
          <w:p w:rsidR="00000000" w:rsidDel="00000000" w:rsidP="00000000" w:rsidRDefault="00000000" w:rsidRPr="00000000" w14:paraId="0000004F">
            <w:pPr>
              <w:widowControl w:val="0"/>
              <w:spacing w:line="240" w:lineRule="auto"/>
              <w:rPr>
                <w:u w:val="single"/>
              </w:rPr>
            </w:pPr>
            <w:r w:rsidDel="00000000" w:rsidR="00000000" w:rsidRPr="00000000">
              <w:rPr>
                <w:u w:val="single"/>
                <w:rtl w:val="0"/>
              </w:rPr>
              <w:t xml:space="preserve">PE</w:t>
            </w:r>
          </w:p>
          <w:p w:rsidR="00000000" w:rsidDel="00000000" w:rsidP="00000000" w:rsidRDefault="00000000" w:rsidRPr="00000000" w14:paraId="00000050">
            <w:pPr>
              <w:widowControl w:val="0"/>
              <w:spacing w:line="240" w:lineRule="auto"/>
              <w:rPr/>
            </w:pPr>
            <w:r w:rsidDel="00000000" w:rsidR="00000000" w:rsidRPr="00000000">
              <w:rPr>
                <w:rtl w:val="0"/>
              </w:rPr>
              <w:t xml:space="preserve">In PE this term, we will be developing our skills in Netball and Tag Rugby. One of these lessons will be delivered by S4A.</w:t>
            </w:r>
          </w:p>
        </w:tc>
      </w:tr>
    </w:tbl>
    <w:p w:rsidR="00000000" w:rsidDel="00000000" w:rsidP="00000000" w:rsidRDefault="00000000" w:rsidRPr="00000000" w14:paraId="00000051">
      <w:pPr>
        <w:rPr/>
      </w:pPr>
      <w:r w:rsidDel="00000000" w:rsidR="00000000" w:rsidRPr="00000000">
        <w:rPr>
          <w:rtl w:val="0"/>
        </w:rPr>
      </w:r>
    </w:p>
    <w:sectPr>
      <w:footerReference r:id="rId8" w:type="default"/>
      <w:pgSz w:h="11906" w:w="16838"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mpact"/>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right"/>
      <w:pPr>
        <w:ind w:left="720" w:hanging="360"/>
      </w:pPr>
      <w:rPr>
        <w:rFonts w:ascii="Arial" w:cs="Arial" w:eastAsia="Arial" w:hAnsi="Arial"/>
        <w:b w:val="0"/>
        <w:bCs w:val="0"/>
        <w:i w:val="0"/>
        <w:iCs w:val="0"/>
        <w:smallCaps w:val="0"/>
        <w:strike w:val="0"/>
        <w:color w:val="595959"/>
        <w:sz w:val="36"/>
        <w:szCs w:val="36"/>
        <w:u w:val="none"/>
        <w:shd w:fill="auto" w:val="clear"/>
        <w:vertAlign w:val="baseline"/>
      </w:rPr>
    </w:lvl>
    <w:lvl w:ilvl="1">
      <w:start w:val="1"/>
      <w:numFmt w:val="bullet"/>
      <w:lvlText w:val="○"/>
      <w:lvlJc w:val="right"/>
      <w:pPr>
        <w:ind w:left="1440" w:hanging="360"/>
      </w:pPr>
      <w:rPr>
        <w:rFonts w:ascii="Arial" w:cs="Arial" w:eastAsia="Arial" w:hAnsi="Arial"/>
        <w:b w:val="0"/>
        <w:bCs w:val="0"/>
        <w:i w:val="0"/>
        <w:iCs w:val="0"/>
        <w:smallCaps w:val="0"/>
        <w:strike w:val="0"/>
        <w:color w:val="595959"/>
        <w:sz w:val="28"/>
        <w:szCs w:val="28"/>
        <w:u w:val="none"/>
        <w:shd w:fill="auto" w:val="clear"/>
        <w:vertAlign w:val="baseline"/>
      </w:rPr>
    </w:lvl>
    <w:lvl w:ilvl="2">
      <w:start w:val="1"/>
      <w:numFmt w:val="bullet"/>
      <w:lvlText w:val="■"/>
      <w:lvlJc w:val="right"/>
      <w:pPr>
        <w:ind w:left="2160" w:hanging="360"/>
      </w:pPr>
      <w:rPr>
        <w:rFonts w:ascii="Arial" w:cs="Arial" w:eastAsia="Arial" w:hAnsi="Arial"/>
        <w:b w:val="0"/>
        <w:bCs w:val="0"/>
        <w:i w:val="0"/>
        <w:iCs w:val="0"/>
        <w:smallCaps w:val="0"/>
        <w:strike w:val="0"/>
        <w:color w:val="595959"/>
        <w:sz w:val="28"/>
        <w:szCs w:val="28"/>
        <w:u w:val="none"/>
        <w:shd w:fill="auto" w:val="clear"/>
        <w:vertAlign w:val="baseline"/>
      </w:rPr>
    </w:lvl>
    <w:lvl w:ilvl="3">
      <w:start w:val="1"/>
      <w:numFmt w:val="bullet"/>
      <w:lvlText w:val="●"/>
      <w:lvlJc w:val="right"/>
      <w:pPr>
        <w:ind w:left="2880" w:hanging="360"/>
      </w:pPr>
      <w:rPr>
        <w:rFonts w:ascii="Arial" w:cs="Arial" w:eastAsia="Arial" w:hAnsi="Arial"/>
        <w:b w:val="0"/>
        <w:bCs w:val="0"/>
        <w:i w:val="0"/>
        <w:iCs w:val="0"/>
        <w:smallCaps w:val="0"/>
        <w:strike w:val="0"/>
        <w:color w:val="595959"/>
        <w:sz w:val="28"/>
        <w:szCs w:val="28"/>
        <w:u w:val="none"/>
        <w:shd w:fill="auto" w:val="clear"/>
        <w:vertAlign w:val="baseline"/>
      </w:rPr>
    </w:lvl>
    <w:lvl w:ilvl="4">
      <w:start w:val="1"/>
      <w:numFmt w:val="bullet"/>
      <w:lvlText w:val="○"/>
      <w:lvlJc w:val="right"/>
      <w:pPr>
        <w:ind w:left="3600" w:hanging="360"/>
      </w:pPr>
      <w:rPr>
        <w:rFonts w:ascii="Arial" w:cs="Arial" w:eastAsia="Arial" w:hAnsi="Arial"/>
        <w:b w:val="0"/>
        <w:bCs w:val="0"/>
        <w:i w:val="0"/>
        <w:iCs w:val="0"/>
        <w:smallCaps w:val="0"/>
        <w:strike w:val="0"/>
        <w:color w:val="595959"/>
        <w:sz w:val="28"/>
        <w:szCs w:val="28"/>
        <w:u w:val="none"/>
        <w:shd w:fill="auto" w:val="clear"/>
        <w:vertAlign w:val="baseline"/>
      </w:rPr>
    </w:lvl>
    <w:lvl w:ilvl="5">
      <w:start w:val="1"/>
      <w:numFmt w:val="bullet"/>
      <w:lvlText w:val="■"/>
      <w:lvlJc w:val="right"/>
      <w:pPr>
        <w:ind w:left="4320" w:hanging="360"/>
      </w:pPr>
      <w:rPr>
        <w:rFonts w:ascii="Arial" w:cs="Arial" w:eastAsia="Arial" w:hAnsi="Arial"/>
        <w:b w:val="0"/>
        <w:bCs w:val="0"/>
        <w:i w:val="0"/>
        <w:iCs w:val="0"/>
        <w:smallCaps w:val="0"/>
        <w:strike w:val="0"/>
        <w:color w:val="595959"/>
        <w:sz w:val="28"/>
        <w:szCs w:val="28"/>
        <w:u w:val="none"/>
        <w:shd w:fill="auto" w:val="clear"/>
        <w:vertAlign w:val="baseline"/>
      </w:rPr>
    </w:lvl>
    <w:lvl w:ilvl="6">
      <w:start w:val="1"/>
      <w:numFmt w:val="bullet"/>
      <w:lvlText w:val="●"/>
      <w:lvlJc w:val="right"/>
      <w:pPr>
        <w:ind w:left="5040" w:hanging="360"/>
      </w:pPr>
      <w:rPr>
        <w:rFonts w:ascii="Arial" w:cs="Arial" w:eastAsia="Arial" w:hAnsi="Arial"/>
        <w:b w:val="0"/>
        <w:bCs w:val="0"/>
        <w:i w:val="0"/>
        <w:iCs w:val="0"/>
        <w:smallCaps w:val="0"/>
        <w:strike w:val="0"/>
        <w:color w:val="595959"/>
        <w:sz w:val="28"/>
        <w:szCs w:val="28"/>
        <w:u w:val="none"/>
        <w:shd w:fill="auto" w:val="clear"/>
        <w:vertAlign w:val="baseline"/>
      </w:rPr>
    </w:lvl>
    <w:lvl w:ilvl="7">
      <w:start w:val="1"/>
      <w:numFmt w:val="bullet"/>
      <w:lvlText w:val="○"/>
      <w:lvlJc w:val="right"/>
      <w:pPr>
        <w:ind w:left="5760" w:hanging="360"/>
      </w:pPr>
      <w:rPr>
        <w:rFonts w:ascii="Arial" w:cs="Arial" w:eastAsia="Arial" w:hAnsi="Arial"/>
        <w:b w:val="0"/>
        <w:bCs w:val="0"/>
        <w:i w:val="0"/>
        <w:iCs w:val="0"/>
        <w:smallCaps w:val="0"/>
        <w:strike w:val="0"/>
        <w:color w:val="595959"/>
        <w:sz w:val="28"/>
        <w:szCs w:val="28"/>
        <w:u w:val="none"/>
        <w:shd w:fill="auto" w:val="clear"/>
        <w:vertAlign w:val="baseline"/>
      </w:rPr>
    </w:lvl>
    <w:lvl w:ilvl="8">
      <w:start w:val="1"/>
      <w:numFmt w:val="bullet"/>
      <w:lvlText w:val="■"/>
      <w:lvlJc w:val="right"/>
      <w:pPr>
        <w:ind w:left="6480" w:hanging="360"/>
      </w:pPr>
      <w:rPr>
        <w:rFonts w:ascii="Arial" w:cs="Arial" w:eastAsia="Arial" w:hAnsi="Arial"/>
        <w:b w:val="0"/>
        <w:bCs w:val="0"/>
        <w:i w:val="0"/>
        <w:iCs w:val="0"/>
        <w:smallCaps w:val="0"/>
        <w:strike w:val="0"/>
        <w:color w:val="595959"/>
        <w:sz w:val="28"/>
        <w:szCs w:val="28"/>
        <w:u w:val="none"/>
        <w:shd w:fill="auto" w:val="clear"/>
        <w:vertAlign w:val="baseline"/>
      </w:rPr>
    </w:lvl>
  </w:abstractNum>
  <w:abstractNum w:abstractNumId="3">
    <w:lvl w:ilvl="0">
      <w:start w:val="1"/>
      <w:numFmt w:val="bullet"/>
      <w:lvlText w:val="●"/>
      <w:lvlJc w:val="right"/>
      <w:pPr>
        <w:ind w:left="720" w:hanging="360"/>
      </w:pPr>
      <w:rPr>
        <w:rFonts w:ascii="Arial" w:cs="Arial" w:eastAsia="Arial" w:hAnsi="Arial"/>
        <w:b w:val="0"/>
        <w:bCs w:val="0"/>
        <w:i w:val="0"/>
        <w:iCs w:val="0"/>
        <w:smallCaps w:val="0"/>
        <w:strike w:val="0"/>
        <w:color w:val="595959"/>
        <w:sz w:val="36"/>
        <w:szCs w:val="36"/>
        <w:u w:val="none"/>
        <w:shd w:fill="auto" w:val="clear"/>
        <w:vertAlign w:val="baseline"/>
      </w:rPr>
    </w:lvl>
    <w:lvl w:ilvl="1">
      <w:start w:val="1"/>
      <w:numFmt w:val="bullet"/>
      <w:lvlText w:val="○"/>
      <w:lvlJc w:val="right"/>
      <w:pPr>
        <w:ind w:left="1440" w:hanging="360"/>
      </w:pPr>
      <w:rPr>
        <w:rFonts w:ascii="Arial" w:cs="Arial" w:eastAsia="Arial" w:hAnsi="Arial"/>
        <w:b w:val="0"/>
        <w:bCs w:val="0"/>
        <w:i w:val="0"/>
        <w:iCs w:val="0"/>
        <w:smallCaps w:val="0"/>
        <w:strike w:val="0"/>
        <w:color w:val="595959"/>
        <w:sz w:val="28"/>
        <w:szCs w:val="28"/>
        <w:u w:val="none"/>
        <w:shd w:fill="auto" w:val="clear"/>
        <w:vertAlign w:val="baseline"/>
      </w:rPr>
    </w:lvl>
    <w:lvl w:ilvl="2">
      <w:start w:val="1"/>
      <w:numFmt w:val="bullet"/>
      <w:lvlText w:val="■"/>
      <w:lvlJc w:val="right"/>
      <w:pPr>
        <w:ind w:left="2160" w:hanging="360"/>
      </w:pPr>
      <w:rPr>
        <w:rFonts w:ascii="Arial" w:cs="Arial" w:eastAsia="Arial" w:hAnsi="Arial"/>
        <w:b w:val="0"/>
        <w:bCs w:val="0"/>
        <w:i w:val="0"/>
        <w:iCs w:val="0"/>
        <w:smallCaps w:val="0"/>
        <w:strike w:val="0"/>
        <w:color w:val="595959"/>
        <w:sz w:val="28"/>
        <w:szCs w:val="28"/>
        <w:u w:val="none"/>
        <w:shd w:fill="auto" w:val="clear"/>
        <w:vertAlign w:val="baseline"/>
      </w:rPr>
    </w:lvl>
    <w:lvl w:ilvl="3">
      <w:start w:val="1"/>
      <w:numFmt w:val="bullet"/>
      <w:lvlText w:val="●"/>
      <w:lvlJc w:val="right"/>
      <w:pPr>
        <w:ind w:left="2880" w:hanging="360"/>
      </w:pPr>
      <w:rPr>
        <w:rFonts w:ascii="Arial" w:cs="Arial" w:eastAsia="Arial" w:hAnsi="Arial"/>
        <w:b w:val="0"/>
        <w:bCs w:val="0"/>
        <w:i w:val="0"/>
        <w:iCs w:val="0"/>
        <w:smallCaps w:val="0"/>
        <w:strike w:val="0"/>
        <w:color w:val="595959"/>
        <w:sz w:val="28"/>
        <w:szCs w:val="28"/>
        <w:u w:val="none"/>
        <w:shd w:fill="auto" w:val="clear"/>
        <w:vertAlign w:val="baseline"/>
      </w:rPr>
    </w:lvl>
    <w:lvl w:ilvl="4">
      <w:start w:val="1"/>
      <w:numFmt w:val="bullet"/>
      <w:lvlText w:val="○"/>
      <w:lvlJc w:val="right"/>
      <w:pPr>
        <w:ind w:left="3600" w:hanging="360"/>
      </w:pPr>
      <w:rPr>
        <w:rFonts w:ascii="Arial" w:cs="Arial" w:eastAsia="Arial" w:hAnsi="Arial"/>
        <w:b w:val="0"/>
        <w:bCs w:val="0"/>
        <w:i w:val="0"/>
        <w:iCs w:val="0"/>
        <w:smallCaps w:val="0"/>
        <w:strike w:val="0"/>
        <w:color w:val="595959"/>
        <w:sz w:val="28"/>
        <w:szCs w:val="28"/>
        <w:u w:val="none"/>
        <w:shd w:fill="auto" w:val="clear"/>
        <w:vertAlign w:val="baseline"/>
      </w:rPr>
    </w:lvl>
    <w:lvl w:ilvl="5">
      <w:start w:val="1"/>
      <w:numFmt w:val="bullet"/>
      <w:lvlText w:val="■"/>
      <w:lvlJc w:val="right"/>
      <w:pPr>
        <w:ind w:left="4320" w:hanging="360"/>
      </w:pPr>
      <w:rPr>
        <w:rFonts w:ascii="Arial" w:cs="Arial" w:eastAsia="Arial" w:hAnsi="Arial"/>
        <w:b w:val="0"/>
        <w:bCs w:val="0"/>
        <w:i w:val="0"/>
        <w:iCs w:val="0"/>
        <w:smallCaps w:val="0"/>
        <w:strike w:val="0"/>
        <w:color w:val="595959"/>
        <w:sz w:val="28"/>
        <w:szCs w:val="28"/>
        <w:u w:val="none"/>
        <w:shd w:fill="auto" w:val="clear"/>
        <w:vertAlign w:val="baseline"/>
      </w:rPr>
    </w:lvl>
    <w:lvl w:ilvl="6">
      <w:start w:val="1"/>
      <w:numFmt w:val="bullet"/>
      <w:lvlText w:val="●"/>
      <w:lvlJc w:val="right"/>
      <w:pPr>
        <w:ind w:left="5040" w:hanging="360"/>
      </w:pPr>
      <w:rPr>
        <w:rFonts w:ascii="Arial" w:cs="Arial" w:eastAsia="Arial" w:hAnsi="Arial"/>
        <w:b w:val="0"/>
        <w:bCs w:val="0"/>
        <w:i w:val="0"/>
        <w:iCs w:val="0"/>
        <w:smallCaps w:val="0"/>
        <w:strike w:val="0"/>
        <w:color w:val="595959"/>
        <w:sz w:val="28"/>
        <w:szCs w:val="28"/>
        <w:u w:val="none"/>
        <w:shd w:fill="auto" w:val="clear"/>
        <w:vertAlign w:val="baseline"/>
      </w:rPr>
    </w:lvl>
    <w:lvl w:ilvl="7">
      <w:start w:val="1"/>
      <w:numFmt w:val="bullet"/>
      <w:lvlText w:val="○"/>
      <w:lvlJc w:val="right"/>
      <w:pPr>
        <w:ind w:left="5760" w:hanging="360"/>
      </w:pPr>
      <w:rPr>
        <w:rFonts w:ascii="Arial" w:cs="Arial" w:eastAsia="Arial" w:hAnsi="Arial"/>
        <w:b w:val="0"/>
        <w:bCs w:val="0"/>
        <w:i w:val="0"/>
        <w:iCs w:val="0"/>
        <w:smallCaps w:val="0"/>
        <w:strike w:val="0"/>
        <w:color w:val="595959"/>
        <w:sz w:val="28"/>
        <w:szCs w:val="28"/>
        <w:u w:val="none"/>
        <w:shd w:fill="auto" w:val="clear"/>
        <w:vertAlign w:val="baseline"/>
      </w:rPr>
    </w:lvl>
    <w:lvl w:ilvl="8">
      <w:start w:val="1"/>
      <w:numFmt w:val="bullet"/>
      <w:lvlText w:val="■"/>
      <w:lvlJc w:val="right"/>
      <w:pPr>
        <w:ind w:left="6480" w:hanging="360"/>
      </w:pPr>
      <w:rPr>
        <w:rFonts w:ascii="Arial" w:cs="Arial" w:eastAsia="Arial" w:hAnsi="Arial"/>
        <w:b w:val="0"/>
        <w:bCs w:val="0"/>
        <w:i w:val="0"/>
        <w:iCs w:val="0"/>
        <w:smallCaps w:val="0"/>
        <w:strike w:val="0"/>
        <w:color w:val="595959"/>
        <w:sz w:val="28"/>
        <w:szCs w:val="28"/>
        <w:u w:val="none"/>
        <w:shd w:fill="auto" w:val="clear"/>
        <w:vertAlign w:val="baseli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coramlifeeducation.org.uk/family-scarf/scarf-at-home/me-and-my-relationships"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